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FEA1" w14:textId="77777777" w:rsidR="007D72FE" w:rsidRDefault="00B924BB">
      <w:pPr>
        <w:spacing w:before="960"/>
        <w:jc w:val="center"/>
      </w:pPr>
      <w:r>
        <w:rPr>
          <w:noProof/>
        </w:rPr>
        <w:drawing>
          <wp:inline distT="0" distB="0" distL="0" distR="0" wp14:anchorId="3E79C8FD" wp14:editId="61207411">
            <wp:extent cx="960120" cy="960120"/>
            <wp:effectExtent l="0" t="0" r="0" b="0"/>
            <wp:docPr id="1" name="Picture 1" descr="Фирменный логотип программного обеспечения Unlocal" title="Логотип Un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-51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54379" w14:textId="6BB1C8FB" w:rsidR="007D72FE" w:rsidRDefault="00B924BB">
      <w:pPr>
        <w:spacing w:before="360" w:after="240" w:line="240" w:lineRule="auto"/>
        <w:jc w:val="center"/>
      </w:pPr>
      <w:r>
        <w:t>ВЕРСИЯ 1.0</w:t>
      </w:r>
    </w:p>
    <w:p w14:paraId="78AA62C1" w14:textId="77777777" w:rsidR="007D72FE" w:rsidRPr="00532BDF" w:rsidRDefault="00B924BB">
      <w:pPr>
        <w:spacing w:after="200" w:line="252" w:lineRule="auto"/>
        <w:jc w:val="center"/>
        <w:rPr>
          <w:lang w:val="ru-RU"/>
        </w:rPr>
      </w:pPr>
      <w:r>
        <w:t>Руководство пользователя</w:t>
      </w:r>
    </w:p>
    <w:p w14:paraId="3B9B723C" w14:textId="77777777" w:rsidR="007D72FE" w:rsidRPr="00532BDF" w:rsidRDefault="00B924BB">
      <w:pPr>
        <w:spacing w:after="1400" w:line="276" w:lineRule="auto"/>
        <w:jc w:val="center"/>
        <w:rPr>
          <w:lang w:val="ru-RU"/>
        </w:rPr>
      </w:pPr>
      <w:r>
        <w:t>Программное обеспечение Unlocal</w:t>
      </w:r>
    </w:p>
    <w:p w14:paraId="557A45D5" w14:textId="77777777" w:rsidR="007D72FE" w:rsidRDefault="00B924BB">
      <w:pPr>
        <w:spacing w:after="200" w:line="312" w:lineRule="auto"/>
        <w:jc w:val="center"/>
        <w:rPr>
          <w:color w:val="716B78"/>
          <w:lang w:val="ru-RU"/>
        </w:rPr>
      </w:pPr>
      <w:r>
        <w:t>Порядок регистрации, установки браузерного расширения, создания записи и просмотра готового видео.</w:t>
      </w:r>
    </w:p>
    <w:p w14:paraId="411FC9BF" w14:textId="77777777" w:rsidR="00532BDF" w:rsidRDefault="00532BDF">
      <w:pPr>
        <w:spacing w:after="200" w:line="312" w:lineRule="auto"/>
        <w:jc w:val="center"/>
        <w:rPr>
          <w:color w:val="716B78"/>
          <w:lang w:val="ru-RU"/>
        </w:rPr>
      </w:pPr>
    </w:p>
    <w:p w14:paraId="300C190A" w14:textId="77777777" w:rsidR="00532BDF" w:rsidRDefault="00532BDF">
      <w:pPr>
        <w:spacing w:after="200" w:line="312" w:lineRule="auto"/>
        <w:jc w:val="center"/>
        <w:rPr>
          <w:color w:val="716B78"/>
          <w:lang w:val="ru-RU"/>
        </w:rPr>
      </w:pPr>
    </w:p>
    <w:p w14:paraId="5CC2892F" w14:textId="77777777" w:rsidR="00532BDF" w:rsidRDefault="00532BDF">
      <w:pPr>
        <w:spacing w:after="200" w:line="312" w:lineRule="auto"/>
        <w:jc w:val="center"/>
        <w:rPr>
          <w:color w:val="716B78"/>
          <w:lang w:val="ru-RU"/>
        </w:rPr>
      </w:pPr>
    </w:p>
    <w:p w14:paraId="11497A7E" w14:textId="77777777" w:rsidR="00532BDF" w:rsidRDefault="00532BDF">
      <w:pPr>
        <w:spacing w:after="200" w:line="312" w:lineRule="auto"/>
        <w:jc w:val="center"/>
        <w:rPr>
          <w:color w:val="716B78"/>
          <w:lang w:val="ru-RU"/>
        </w:rPr>
      </w:pPr>
    </w:p>
    <w:p w14:paraId="7D9E51D9" w14:textId="77777777" w:rsidR="00532BDF" w:rsidRDefault="00532BDF">
      <w:pPr>
        <w:spacing w:after="200" w:line="312" w:lineRule="auto"/>
        <w:jc w:val="center"/>
        <w:rPr>
          <w:color w:val="716B78"/>
          <w:lang w:val="ru-RU"/>
        </w:rPr>
      </w:pPr>
    </w:p>
    <w:p w14:paraId="2FFCC32C" w14:textId="77777777" w:rsidR="00532BDF" w:rsidRDefault="00532BDF">
      <w:pPr>
        <w:spacing w:after="200" w:line="312" w:lineRule="auto"/>
        <w:jc w:val="center"/>
        <w:rPr>
          <w:color w:val="716B78"/>
          <w:lang w:val="ru-RU"/>
        </w:rPr>
      </w:pPr>
    </w:p>
    <w:p w14:paraId="5C5CA98F" w14:textId="77777777" w:rsidR="00532BDF" w:rsidRDefault="00532BDF">
      <w:pPr>
        <w:spacing w:after="200" w:line="312" w:lineRule="auto"/>
        <w:jc w:val="center"/>
        <w:rPr>
          <w:color w:val="716B78"/>
          <w:lang w:val="ru-RU"/>
        </w:rPr>
      </w:pPr>
    </w:p>
    <w:p w14:paraId="167FBB94" w14:textId="77777777" w:rsidR="00532BDF" w:rsidRDefault="00532BDF">
      <w:pPr>
        <w:spacing w:after="200" w:line="312" w:lineRule="auto"/>
        <w:jc w:val="center"/>
        <w:rPr>
          <w:color w:val="716B78"/>
          <w:lang w:val="ru-RU"/>
        </w:rPr>
      </w:pPr>
    </w:p>
    <w:p w14:paraId="1FF3D289" w14:textId="77777777" w:rsidR="00532BDF" w:rsidRDefault="00532BDF">
      <w:pPr>
        <w:spacing w:after="200" w:line="312" w:lineRule="auto"/>
        <w:jc w:val="center"/>
        <w:rPr>
          <w:color w:val="716B78"/>
          <w:lang w:val="ru-RU"/>
        </w:rPr>
      </w:pPr>
    </w:p>
    <w:p w14:paraId="2CD762E1" w14:textId="77777777" w:rsidR="00532BDF" w:rsidRPr="00532BDF" w:rsidRDefault="00532BDF">
      <w:pPr>
        <w:spacing w:after="200" w:line="312" w:lineRule="auto"/>
        <w:jc w:val="center"/>
        <w:rPr>
          <w:lang w:val="ru-RU"/>
        </w:rPr>
      </w:pPr>
    </w:p>
    <w:p w14:paraId="4ED5D4A5" w14:textId="5D9A5FCB" w:rsidR="007D72FE" w:rsidRPr="00532BDF" w:rsidRDefault="00532BDF">
      <w:pPr>
        <w:jc w:val="center"/>
        <w:rPr>
          <w:lang w:val="ru-RU"/>
        </w:rPr>
      </w:pPr>
      <w:r>
        <w:t>Краснодар · 2026</w:t>
      </w:r>
    </w:p>
    <w:p w14:paraId="7C4B96BA" w14:textId="77777777" w:rsidR="007D72FE" w:rsidRPr="00532BDF" w:rsidRDefault="00B924BB">
      <w:pPr>
        <w:rPr>
          <w:lang w:val="ru-RU"/>
        </w:rPr>
      </w:pPr>
      <w:r w:rsidRPr="00532BDF">
        <w:rPr>
          <w:lang w:val="ru-RU"/>
        </w:rPr>
        <w:br w:type="page"/>
      </w:r>
    </w:p>
    <w:p w14:paraId="7AE26723" w14:textId="77777777" w:rsidR="007D72FE" w:rsidRPr="00532BDF" w:rsidRDefault="00B924BB">
      <w:pPr>
        <w:pStyle w:val="1"/>
        <w:rPr>
          <w:lang w:val="ru-RU"/>
        </w:rPr>
      </w:pPr>
      <w:r>
        <w:lastRenderedPageBreak/>
        <w:t>1. Общие сведения</w:t>
      </w:r>
    </w:p>
    <w:p w14:paraId="5A9B966F" w14:textId="77777777" w:rsidR="007D72FE" w:rsidRPr="00532BDF" w:rsidRDefault="00B924BB">
      <w:pPr>
        <w:rPr>
          <w:lang w:val="ru-RU"/>
        </w:rPr>
      </w:pPr>
      <w:r>
        <w:t>Unlocal — программное обеспечение для записи экрана, окна приложения или вкладки браузера с микрофоном и камерой, последующей обработки, публикации и совместного просмотра видеоматериалов.</w:t>
      </w:r>
    </w:p>
    <w:p w14:paraId="1DE70FBF" w14:textId="77777777" w:rsidR="007D72FE" w:rsidRPr="00532BDF" w:rsidRDefault="00B924BB">
      <w:pPr>
        <w:rPr>
          <w:lang w:val="ru-RU"/>
        </w:rPr>
      </w:pPr>
      <w:r>
        <w:t>Руководство описывает основной пользовательский маршрут: создание учётной записи, установка расширения, подготовка и завершение записи, открытие видео в библиотеке и его просмотр.</w:t>
      </w:r>
    </w:p>
    <w:tbl>
      <w:tblPr>
        <w:tblW w:w="9360" w:type="dxa"/>
        <w:tblInd w:w="120" w:type="dxa"/>
        <w:tblBorders>
          <w:top w:val="single" w:sz="6" w:space="0" w:color="DED9E5"/>
          <w:left w:val="single" w:sz="6" w:space="0" w:color="DED9E5"/>
          <w:bottom w:val="single" w:sz="6" w:space="0" w:color="DED9E5"/>
          <w:right w:val="single" w:sz="6" w:space="0" w:color="DED9E5"/>
          <w:insideH w:val="single" w:sz="6" w:space="0" w:color="DED9E5"/>
          <w:insideV w:val="single" w:sz="6" w:space="0" w:color="DED9E5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7D72FE" w14:paraId="3D9928D1" w14:textId="77777777">
        <w:trPr>
          <w:tblHeader/>
        </w:trPr>
        <w:tc>
          <w:tcPr>
            <w:tcW w:w="2700" w:type="dxa"/>
            <w:shd w:val="clear" w:color="auto" w:fill="F0EA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53C9AF" w14:textId="77777777" w:rsidR="007D72FE" w:rsidRDefault="00B924BB">
            <w:pPr>
              <w:spacing w:after="0" w:line="276" w:lineRule="auto"/>
            </w:pPr>
            <w:r>
              <w:rPr>
                <w:b/>
                <w:color w:val="4F378A"/>
              </w:rPr>
              <w:t>Параметр</w:t>
            </w:r>
          </w:p>
        </w:tc>
        <w:tc>
          <w:tcPr>
            <w:tcW w:w="6660" w:type="dxa"/>
            <w:shd w:val="clear" w:color="auto" w:fill="F0EA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6D1A5C" w14:textId="77777777" w:rsidR="007D72FE" w:rsidRDefault="00B924BB">
            <w:pPr>
              <w:spacing w:after="0" w:line="276" w:lineRule="auto"/>
            </w:pPr>
            <w:r>
              <w:rPr>
                <w:b/>
                <w:color w:val="4F378A"/>
              </w:rPr>
              <w:t>Значение</w:t>
            </w:r>
          </w:p>
        </w:tc>
      </w:tr>
      <w:tr w:rsidR="007D72FE" w14:paraId="7D037419" w14:textId="77777777">
        <w:tc>
          <w:tcPr>
            <w:tcW w:w="27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B832B4" w14:textId="77777777" w:rsidR="007D72FE" w:rsidRDefault="00B924BB">
            <w:pPr>
              <w:spacing w:after="0" w:line="276" w:lineRule="auto"/>
            </w:pPr>
            <w:r>
              <w:rPr>
                <w:b/>
                <w:color w:val="4F378A"/>
              </w:rPr>
              <w:t>Программное обеспечение</w:t>
            </w:r>
          </w:p>
        </w:tc>
        <w:tc>
          <w:tcPr>
            <w:tcW w:w="666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67E0E9E" w14:textId="77777777" w:rsidR="007D72FE" w:rsidRDefault="00B924BB">
            <w:pPr>
              <w:spacing w:after="0" w:line="276" w:lineRule="auto"/>
            </w:pPr>
            <w:r>
              <w:t>Unlocal</w:t>
            </w:r>
          </w:p>
        </w:tc>
      </w:tr>
      <w:tr w:rsidR="007D72FE" w14:paraId="7CB8D657" w14:textId="77777777">
        <w:tc>
          <w:tcPr>
            <w:tcW w:w="2700" w:type="dxa"/>
            <w:shd w:val="clear" w:color="auto" w:fill="F7F5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89E5D6" w14:textId="77777777" w:rsidR="007D72FE" w:rsidRDefault="00B924BB">
            <w:pPr>
              <w:spacing w:after="0" w:line="276" w:lineRule="auto"/>
            </w:pPr>
            <w:r>
              <w:rPr>
                <w:b/>
                <w:color w:val="4F378A"/>
              </w:rPr>
              <w:t>Версия</w:t>
            </w:r>
          </w:p>
        </w:tc>
        <w:tc>
          <w:tcPr>
            <w:tcW w:w="6660" w:type="dxa"/>
            <w:shd w:val="clear" w:color="auto" w:fill="F7F5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42F4DF" w14:textId="77777777" w:rsidR="007D72FE" w:rsidRDefault="00B924BB">
            <w:pPr>
              <w:spacing w:after="0" w:line="276" w:lineRule="auto"/>
            </w:pPr>
            <w:r>
              <w:t>1.0</w:t>
            </w:r>
          </w:p>
        </w:tc>
      </w:tr>
      <w:tr w:rsidR="007D72FE" w14:paraId="30C395A6" w14:textId="77777777">
        <w:tc>
          <w:tcPr>
            <w:tcW w:w="27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03C4CF" w14:textId="77777777" w:rsidR="007D72FE" w:rsidRDefault="00B924BB">
            <w:pPr>
              <w:spacing w:after="0" w:line="276" w:lineRule="auto"/>
            </w:pPr>
            <w:r>
              <w:rPr>
                <w:b/>
                <w:color w:val="4F378A"/>
              </w:rPr>
              <w:t>Дата редакции</w:t>
            </w:r>
          </w:p>
        </w:tc>
        <w:tc>
          <w:tcPr>
            <w:tcW w:w="666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A2271E" w14:textId="77777777" w:rsidR="007D72FE" w:rsidRDefault="00B924BB">
            <w:pPr>
              <w:spacing w:after="0" w:line="276" w:lineRule="auto"/>
            </w:pPr>
            <w:r>
              <w:t>13 августа 2026 г.</w:t>
            </w:r>
          </w:p>
        </w:tc>
      </w:tr>
      <w:tr w:rsidR="007D72FE" w14:paraId="0DF056C2" w14:textId="77777777">
        <w:tc>
          <w:tcPr>
            <w:tcW w:w="2700" w:type="dxa"/>
            <w:shd w:val="clear" w:color="auto" w:fill="F7F5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50BC6C" w14:textId="77777777" w:rsidR="007D72FE" w:rsidRDefault="00B924BB">
            <w:pPr>
              <w:spacing w:after="0" w:line="276" w:lineRule="auto"/>
            </w:pPr>
            <w:r>
              <w:rPr>
                <w:b/>
                <w:color w:val="4F378A"/>
              </w:rPr>
              <w:t>Правообладатель</w:t>
            </w:r>
          </w:p>
        </w:tc>
        <w:tc>
          <w:tcPr>
            <w:tcW w:w="6660" w:type="dxa"/>
            <w:shd w:val="clear" w:color="auto" w:fill="F7F5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596123" w14:textId="77777777" w:rsidR="007D72FE" w:rsidRDefault="00B924BB">
            <w:pPr>
              <w:spacing w:after="0" w:line="276" w:lineRule="auto"/>
            </w:pPr>
            <w:r>
              <w:t>Общество с ограниченной ответственностью «Продуктовая студия Радмейт»</w:t>
            </w:r>
          </w:p>
        </w:tc>
      </w:tr>
    </w:tbl>
    <w:p w14:paraId="583CF830" w14:textId="77777777" w:rsidR="007D72FE" w:rsidRDefault="00B924BB">
      <w:pPr>
        <w:pStyle w:val="21"/>
      </w:pPr>
      <w:r>
        <w:t>1.1. Адреса и контакты</w:t>
      </w:r>
    </w:p>
    <w:p w14:paraId="360A2D9E" w14:textId="77777777" w:rsidR="007D72FE" w:rsidRDefault="00B924BB">
      <w:pPr>
        <w:spacing w:after="100"/>
      </w:pPr>
      <w:r>
        <w:t>Сервис: https://unlv.ru</w:t>
      </w:r>
    </w:p>
    <w:p w14:paraId="3F84DA9E" w14:textId="77777777" w:rsidR="007D72FE" w:rsidRPr="00532BDF" w:rsidRDefault="00B924BB">
      <w:pPr>
        <w:spacing w:after="100"/>
        <w:rPr>
          <w:lang w:val="ru-RU"/>
        </w:rPr>
      </w:pPr>
      <w:r>
        <w:t>Личный кабинет: https://unlv.ru/lk</w:t>
      </w:r>
    </w:p>
    <w:p w14:paraId="66C3BF88" w14:textId="77777777" w:rsidR="007D72FE" w:rsidRPr="00532BDF" w:rsidRDefault="00B924BB">
      <w:pPr>
        <w:spacing w:after="100"/>
        <w:rPr>
          <w:lang w:val="ru-RU"/>
        </w:rPr>
      </w:pPr>
      <w:r>
        <w:t>Официальный ZIP расширения: https://unlv.ru/downloads/unlocal-extension-1.0.0.zip</w:t>
      </w:r>
    </w:p>
    <w:p w14:paraId="7E979FF7" w14:textId="77777777" w:rsidR="007D72FE" w:rsidRPr="00532BDF" w:rsidRDefault="00B924BB">
      <w:pPr>
        <w:spacing w:after="100"/>
        <w:rPr>
          <w:lang w:val="ru-RU"/>
        </w:rPr>
      </w:pPr>
      <w:r>
        <w:t>Дополнительный канал: Chrome Web Store</w:t>
      </w:r>
    </w:p>
    <w:p w14:paraId="19E0C596" w14:textId="77777777" w:rsidR="007D72FE" w:rsidRPr="00532BDF" w:rsidRDefault="00B924BB">
      <w:pPr>
        <w:spacing w:after="100"/>
        <w:rPr>
          <w:lang w:val="ru-RU"/>
        </w:rPr>
      </w:pPr>
      <w:r>
        <w:t>Техническая поддержка: privet@unlv.ru</w:t>
      </w:r>
    </w:p>
    <w:p w14:paraId="5F08D2E6" w14:textId="77777777" w:rsidR="007D72FE" w:rsidRPr="00532BDF" w:rsidRDefault="00B924BB">
      <w:pPr>
        <w:shd w:val="clear" w:color="auto" w:fill="F0EAFB"/>
        <w:spacing w:before="80" w:after="200" w:line="288" w:lineRule="auto"/>
        <w:ind w:left="259" w:right="259"/>
        <w:rPr>
          <w:lang w:val="ru-RU"/>
        </w:rPr>
      </w:pPr>
      <w:r>
        <w:t>Официальное распространение. Браузерное расширение Unlocal распространяется правообладателем посредством инфраструктуры, расположенной на территории Российской Федерации. Дополнительно в целях удобства пользователей расширение может распространяться через сторонние каталоги расширений браузеров.</w:t>
      </w:r>
    </w:p>
    <w:p w14:paraId="708F9F5D" w14:textId="77777777" w:rsidR="007D72FE" w:rsidRDefault="00B924BB">
      <w:pPr>
        <w:pStyle w:val="1"/>
      </w:pPr>
      <w:r>
        <w:t>2. Системные требования</w:t>
      </w:r>
    </w:p>
    <w:p w14:paraId="50E19C82" w14:textId="77777777" w:rsidR="007D72FE" w:rsidRPr="00532BDF" w:rsidRDefault="00B924BB">
      <w:pPr>
        <w:pStyle w:val="a0"/>
        <w:rPr>
          <w:lang w:val="ru-RU"/>
        </w:rPr>
      </w:pPr>
      <w:r>
        <w:t>операционная система Windows 10 и новее, macOS 12 и новее либо актуальный дистрибутив Linux;</w:t>
      </w:r>
    </w:p>
    <w:p w14:paraId="7A3E0C74" w14:textId="77777777" w:rsidR="007D72FE" w:rsidRPr="00532BDF" w:rsidRDefault="00B924BB">
      <w:pPr>
        <w:pStyle w:val="a0"/>
        <w:rPr>
          <w:lang w:val="ru-RU"/>
        </w:rPr>
      </w:pPr>
      <w:r>
        <w:t>актуальная версия Google Chrome, Яндекс Браузера, Microsoft Edge, Opera или другого браузера на базе Chromium;</w:t>
      </w:r>
    </w:p>
    <w:p w14:paraId="3970A731" w14:textId="77777777" w:rsidR="007D72FE" w:rsidRDefault="00B924BB">
      <w:pPr>
        <w:pStyle w:val="a0"/>
      </w:pPr>
      <w:r>
        <w:t>стабильное подключение к интернету;</w:t>
      </w:r>
    </w:p>
    <w:p w14:paraId="31CACFC1" w14:textId="77777777" w:rsidR="007D72FE" w:rsidRPr="00532BDF" w:rsidRDefault="00B924BB">
      <w:pPr>
        <w:pStyle w:val="a0"/>
        <w:rPr>
          <w:lang w:val="ru-RU"/>
        </w:rPr>
      </w:pPr>
      <w:r>
        <w:lastRenderedPageBreak/>
        <w:t>разрешение браузера на демонстрацию экрана;</w:t>
      </w:r>
    </w:p>
    <w:p w14:paraId="4C90E77E" w14:textId="77777777" w:rsidR="007D72FE" w:rsidRPr="00532BDF" w:rsidRDefault="00B924BB">
      <w:pPr>
        <w:pStyle w:val="a0"/>
        <w:rPr>
          <w:lang w:val="ru-RU"/>
        </w:rPr>
      </w:pPr>
      <w:r>
        <w:t>микрофон и камера — если они используются в записи;</w:t>
      </w:r>
    </w:p>
    <w:p w14:paraId="6E0DB871" w14:textId="77777777" w:rsidR="007D72FE" w:rsidRPr="00532BDF" w:rsidRDefault="00B924BB">
      <w:pPr>
        <w:pStyle w:val="a0"/>
        <w:rPr>
          <w:lang w:val="ru-RU"/>
        </w:rPr>
      </w:pPr>
      <w:r>
        <w:t>разрешение экрана не ниже 1280 × 720 пикселей.</w:t>
      </w:r>
    </w:p>
    <w:p w14:paraId="1F69C7EE" w14:textId="77777777" w:rsidR="007D72FE" w:rsidRPr="00532BDF" w:rsidRDefault="00B924BB">
      <w:pPr>
        <w:pStyle w:val="1"/>
        <w:rPr>
          <w:lang w:val="ru-RU"/>
        </w:rPr>
      </w:pPr>
      <w:r>
        <w:t>3. Регистрация и первый вход</w:t>
      </w:r>
    </w:p>
    <w:p w14:paraId="3827B91F" w14:textId="77777777" w:rsidR="007D72FE" w:rsidRPr="00532BDF" w:rsidRDefault="00B924BB">
      <w:pPr>
        <w:pStyle w:val="21"/>
        <w:rPr>
          <w:lang w:val="ru-RU"/>
        </w:rPr>
      </w:pPr>
      <w:r>
        <w:t>3.1. Регистрация по электронной почте</w:t>
      </w:r>
    </w:p>
    <w:p w14:paraId="66F5B4EC" w14:textId="77777777" w:rsidR="007D72FE" w:rsidRPr="00532BDF" w:rsidRDefault="00B924BB">
      <w:pPr>
        <w:pStyle w:val="a"/>
        <w:rPr>
          <w:lang w:val="ru-RU"/>
        </w:rPr>
      </w:pPr>
      <w:r>
        <w:t>Откройте страницу регистрации. Перейдите по адресу https://unlv.ru/auth/register.</w:t>
      </w:r>
    </w:p>
    <w:p w14:paraId="7B2AB9B1" w14:textId="77777777" w:rsidR="007D72FE" w:rsidRPr="00532BDF" w:rsidRDefault="00B924BB">
      <w:pPr>
        <w:pStyle w:val="a"/>
        <w:rPr>
          <w:lang w:val="ru-RU"/>
        </w:rPr>
      </w:pPr>
      <w:r>
        <w:t>Заполните форму. Укажите имя, действующий адрес электронной почты и пароль длиной не менее восьми символов.</w:t>
      </w:r>
    </w:p>
    <w:p w14:paraId="3122B416" w14:textId="77777777" w:rsidR="007D72FE" w:rsidRPr="00532BDF" w:rsidRDefault="00B924BB">
      <w:pPr>
        <w:pStyle w:val="a"/>
        <w:rPr>
          <w:lang w:val="ru-RU"/>
        </w:rPr>
      </w:pPr>
      <w:r>
        <w:t>Примите документы. Установите флажки принятия Политики конфиденциальности и Публичной оферты.</w:t>
      </w:r>
    </w:p>
    <w:p w14:paraId="1B638257" w14:textId="77777777" w:rsidR="007D72FE" w:rsidRPr="00532BDF" w:rsidRDefault="00B924BB">
      <w:pPr>
        <w:pStyle w:val="a"/>
        <w:rPr>
          <w:lang w:val="ru-RU"/>
        </w:rPr>
      </w:pPr>
      <w:r>
        <w:t>Создайте аккаунт. Нажмите «Создать аккаунт». На указанную почту будет отправлен шестизначный код.</w:t>
      </w:r>
    </w:p>
    <w:p w14:paraId="538C0EFC" w14:textId="77777777" w:rsidR="007D72FE" w:rsidRDefault="00B924BB">
      <w:pPr>
        <w:pStyle w:val="a"/>
      </w:pPr>
      <w:r>
        <w:t>Подтвердите почту. Введите код из письма в шесть отдельных полей и нажмите «Подтвердить почту». При необходимости запросите новый код.</w:t>
      </w:r>
    </w:p>
    <w:p w14:paraId="3F27A90C" w14:textId="77777777" w:rsidR="007D72FE" w:rsidRDefault="00B924BB">
      <w:pPr>
        <w:pStyle w:val="a"/>
      </w:pPr>
      <w:r>
        <w:t>Завершите знакомство с сервисом. Ответьте на короткие вопросы онбординга или закройте окно. После этого откроется библиотека видео.</w:t>
      </w:r>
    </w:p>
    <w:p w14:paraId="6F8D007B" w14:textId="77777777" w:rsidR="007D72FE" w:rsidRPr="00532BDF" w:rsidRDefault="00B924BB">
      <w:pPr>
        <w:shd w:val="clear" w:color="auto" w:fill="F0EAFB"/>
        <w:spacing w:before="80" w:after="200" w:line="288" w:lineRule="auto"/>
        <w:ind w:left="259" w:right="259"/>
        <w:rPr>
          <w:lang w:val="ru-RU"/>
        </w:rPr>
      </w:pPr>
      <w:r>
        <w:t>Важно. Если письмо не пришло в течение нескольких минут, проверьте папки «Спам» и «Рассылки», затем запросите повторную отправку кода.</w:t>
      </w:r>
    </w:p>
    <w:p w14:paraId="0F5867B2" w14:textId="77777777" w:rsidR="007D72FE" w:rsidRPr="00532BDF" w:rsidRDefault="00B924BB">
      <w:pPr>
        <w:pStyle w:val="21"/>
        <w:rPr>
          <w:lang w:val="ru-RU"/>
        </w:rPr>
      </w:pPr>
      <w:r>
        <w:t>3.2. Вход через VK ID</w:t>
      </w:r>
    </w:p>
    <w:p w14:paraId="4D8ED8A0" w14:textId="77777777" w:rsidR="007D72FE" w:rsidRPr="00532BDF" w:rsidRDefault="00B924BB">
      <w:pPr>
        <w:rPr>
          <w:lang w:val="ru-RU"/>
        </w:rPr>
      </w:pPr>
      <w:r>
        <w:t>На странице входа или регистрации можно выбрать VK ID. После подтверждения в окне VK сервис получает имя и аватар пользователя. Электронная почта запрашивается только в том случае, если VK ID её не передал; этот шаг можно пропустить.</w:t>
      </w:r>
    </w:p>
    <w:p w14:paraId="7C195E78" w14:textId="77777777" w:rsidR="007D72FE" w:rsidRDefault="00B924BB">
      <w:pPr>
        <w:pStyle w:val="21"/>
      </w:pPr>
      <w:r>
        <w:t>3.3. Повторный вход</w:t>
      </w:r>
    </w:p>
    <w:p w14:paraId="744A1475" w14:textId="77777777" w:rsidR="007D72FE" w:rsidRPr="00532BDF" w:rsidRDefault="00B924BB">
      <w:pPr>
        <w:pStyle w:val="a"/>
        <w:rPr>
          <w:lang w:val="ru-RU"/>
        </w:rPr>
      </w:pPr>
      <w:r>
        <w:t>Откройте страницу входа. Перейдите по адресу https://unlv.ru/auth/login.</w:t>
      </w:r>
    </w:p>
    <w:p w14:paraId="58FFB7E0" w14:textId="77777777" w:rsidR="007D72FE" w:rsidRPr="00532BDF" w:rsidRDefault="00B924BB">
      <w:pPr>
        <w:pStyle w:val="a"/>
        <w:rPr>
          <w:lang w:val="ru-RU"/>
        </w:rPr>
      </w:pPr>
      <w:r>
        <w:t>Введите данные. Укажите подтверждённый адрес электронной почты и пароль либо выберите VK ID.</w:t>
      </w:r>
    </w:p>
    <w:p w14:paraId="653DF174" w14:textId="77777777" w:rsidR="007D72FE" w:rsidRPr="00532BDF" w:rsidRDefault="00B924BB">
      <w:pPr>
        <w:pStyle w:val="a"/>
        <w:rPr>
          <w:lang w:val="ru-RU"/>
        </w:rPr>
      </w:pPr>
      <w:r>
        <w:t>Нажмите «Войти». После успешной проверки откроется активное пространство и библиотека видео.</w:t>
      </w:r>
    </w:p>
    <w:p w14:paraId="1464CA42" w14:textId="77777777" w:rsidR="007D72FE" w:rsidRPr="00532BDF" w:rsidRDefault="00B924BB">
      <w:pPr>
        <w:rPr>
          <w:lang w:val="ru-RU"/>
        </w:rPr>
      </w:pPr>
      <w:r w:rsidRPr="00532BDF">
        <w:rPr>
          <w:lang w:val="ru-RU"/>
        </w:rPr>
        <w:br w:type="page"/>
      </w:r>
    </w:p>
    <w:p w14:paraId="79AFF4A7" w14:textId="77777777" w:rsidR="007D72FE" w:rsidRDefault="00B924BB">
      <w:pPr>
        <w:pStyle w:val="1"/>
      </w:pPr>
      <w:r>
        <w:lastRenderedPageBreak/>
        <w:t>4. Установка расширения</w:t>
      </w:r>
    </w:p>
    <w:p w14:paraId="6E49B116" w14:textId="77777777" w:rsidR="007D72FE" w:rsidRDefault="00B924BB">
      <w:pPr>
        <w:pStyle w:val="21"/>
      </w:pPr>
      <w:r>
        <w:t>4.1. Официальный ZIP-пакет</w:t>
      </w:r>
    </w:p>
    <w:p w14:paraId="1C1B941A" w14:textId="77777777" w:rsidR="007D72FE" w:rsidRPr="00532BDF" w:rsidRDefault="00B924BB">
      <w:pPr>
        <w:pStyle w:val="a"/>
        <w:rPr>
          <w:lang w:val="ru-RU"/>
        </w:rPr>
      </w:pPr>
      <w:r>
        <w:t>Скачайте пакет. Откройте https://unlv.ru/downloads/unlocal-extension-1.0.0.zip и сохраните файл на компьютер.</w:t>
      </w:r>
    </w:p>
    <w:p w14:paraId="690D6DB4" w14:textId="77777777" w:rsidR="007D72FE" w:rsidRDefault="00B924BB">
      <w:pPr>
        <w:pStyle w:val="a"/>
      </w:pPr>
      <w:r>
        <w:t>Распакуйте архив. Извлеките содержимое ZIP в отдельную постоянную папку. В корне распакованной папки должен находиться файл manifest.json.</w:t>
      </w:r>
    </w:p>
    <w:p w14:paraId="43367E70" w14:textId="77777777" w:rsidR="007D72FE" w:rsidRPr="00532BDF" w:rsidRDefault="00B924BB">
      <w:pPr>
        <w:pStyle w:val="a"/>
        <w:rPr>
          <w:lang w:val="ru-RU"/>
        </w:rPr>
      </w:pPr>
      <w:r>
        <w:t>Откройте управление расширениями. Введите chrome://extensions в адресной строке браузера и нажмите Enter.</w:t>
      </w:r>
    </w:p>
    <w:p w14:paraId="1C9D65AF" w14:textId="77777777" w:rsidR="007D72FE" w:rsidRPr="00532BDF" w:rsidRDefault="00B924BB">
      <w:pPr>
        <w:pStyle w:val="a"/>
        <w:rPr>
          <w:lang w:val="ru-RU"/>
        </w:rPr>
      </w:pPr>
      <w:r>
        <w:t>Включите режим разработчика. Переведите переключатель «Режим разработчика» в активное положение.</w:t>
      </w:r>
    </w:p>
    <w:p w14:paraId="5D5299A1" w14:textId="77777777" w:rsidR="007D72FE" w:rsidRPr="00532BDF" w:rsidRDefault="00B924BB">
      <w:pPr>
        <w:pStyle w:val="a"/>
        <w:rPr>
          <w:lang w:val="ru-RU"/>
        </w:rPr>
      </w:pPr>
      <w:r>
        <w:t>Загрузите расширение. Нажмите «Загрузить распакованное расширение» и выберите папку, в которой находится manifest.json.</w:t>
      </w:r>
    </w:p>
    <w:p w14:paraId="44DC9206" w14:textId="77777777" w:rsidR="007D72FE" w:rsidRPr="00532BDF" w:rsidRDefault="00B924BB">
      <w:pPr>
        <w:pStyle w:val="a"/>
        <w:rPr>
          <w:lang w:val="ru-RU"/>
        </w:rPr>
      </w:pPr>
      <w:r>
        <w:t>Закрепите Unlocal. Откройте меню расширений браузера и закрепите значок Unlocal на панели инструментов.</w:t>
      </w:r>
    </w:p>
    <w:p w14:paraId="5CDAD688" w14:textId="77777777" w:rsidR="007D72FE" w:rsidRPr="00532BDF" w:rsidRDefault="00B924BB">
      <w:pPr>
        <w:shd w:val="clear" w:color="auto" w:fill="F0EAFB"/>
        <w:spacing w:before="80" w:after="200" w:line="288" w:lineRule="auto"/>
        <w:ind w:left="259" w:right="259"/>
        <w:rPr>
          <w:lang w:val="ru-RU"/>
        </w:rPr>
      </w:pPr>
      <w:r>
        <w:t>Проверка установки. На странице chrome://extensions должна появиться карточка «Unlocal Video» версии 1.0.0 без сообщения об ошибке. Нажатие на значок Unlocal должно открыть панель записи.</w:t>
      </w:r>
    </w:p>
    <w:p w14:paraId="5264FDE4" w14:textId="77777777" w:rsidR="007D72FE" w:rsidRPr="00532BDF" w:rsidRDefault="00B924BB">
      <w:pPr>
        <w:pStyle w:val="21"/>
        <w:rPr>
          <w:lang w:val="ru-RU"/>
        </w:rPr>
      </w:pPr>
      <w:r>
        <w:t>4.2. Установка через Chrome Web Store</w:t>
      </w:r>
    </w:p>
    <w:p w14:paraId="076CEF8B" w14:textId="77777777" w:rsidR="007D72FE" w:rsidRPr="00532BDF" w:rsidRDefault="00B924BB">
      <w:pPr>
        <w:rPr>
          <w:lang w:val="ru-RU"/>
        </w:rPr>
      </w:pPr>
      <w:r>
        <w:t>Для удобства расширение также опубликовано в Chrome Web Store. Откройте страницу Unlocal Video, нажмите «Установить», подтвердите добавление и закрепите значок расширения. Магазин является дополнительным, а не единственным каналом распространения.</w:t>
      </w:r>
    </w:p>
    <w:p w14:paraId="792E678E" w14:textId="77777777" w:rsidR="007D72FE" w:rsidRPr="00532BDF" w:rsidRDefault="00B924BB">
      <w:pPr>
        <w:pStyle w:val="1"/>
        <w:rPr>
          <w:lang w:val="ru-RU"/>
        </w:rPr>
      </w:pPr>
      <w:r>
        <w:t>5. Связывание расширения с аккаунтом</w:t>
      </w:r>
    </w:p>
    <w:p w14:paraId="0447BE68" w14:textId="77777777" w:rsidR="007D72FE" w:rsidRPr="00532BDF" w:rsidRDefault="00B924BB">
      <w:pPr>
        <w:pStyle w:val="a"/>
        <w:rPr>
          <w:lang w:val="ru-RU"/>
        </w:rPr>
      </w:pPr>
      <w:r>
        <w:t>Войдите в Unlocal. Авторизуйтесь на https://unlv.ru/lk в том же профиле браузера, в котором установлено расширение.</w:t>
      </w:r>
    </w:p>
    <w:p w14:paraId="4F604D29" w14:textId="77777777" w:rsidR="007D72FE" w:rsidRPr="00532BDF" w:rsidRDefault="00B924BB">
      <w:pPr>
        <w:pStyle w:val="a"/>
        <w:rPr>
          <w:lang w:val="ru-RU"/>
        </w:rPr>
      </w:pPr>
      <w:r>
        <w:t>Откройте расширение. Нажмите значок Unlocal на панели браузера или кнопку «Расширение» в личном кабинете.</w:t>
      </w:r>
    </w:p>
    <w:p w14:paraId="3C7CEC45" w14:textId="70AEF932" w:rsidR="007D72FE" w:rsidRPr="00532BDF" w:rsidRDefault="00B924BB">
      <w:pPr>
        <w:pStyle w:val="a"/>
        <w:rPr>
          <w:lang w:val="ru-RU"/>
        </w:rPr>
      </w:pPr>
      <w:r>
        <w:t>Проверьте пространство. В левой части панели управления должно отображаться активное пространство (либо установленная фотография). При наличии нескольких пространств выберите нужное из списка, нажатием ЛКМ по кнопке пространства.</w:t>
      </w:r>
    </w:p>
    <w:p w14:paraId="1F80ECC2" w14:textId="77777777" w:rsidR="007D72FE" w:rsidRPr="00532BDF" w:rsidRDefault="00B924BB">
      <w:pPr>
        <w:pStyle w:val="a"/>
        <w:rPr>
          <w:lang w:val="ru-RU"/>
        </w:rPr>
      </w:pPr>
      <w:r>
        <w:t>Проверьте имя и аватар. Панель показывает данные текущего аккаунта. Если вместо них отображается приглашение войти, выполните вход из панели и снова откройте расширение.</w:t>
      </w:r>
    </w:p>
    <w:p w14:paraId="30079237" w14:textId="77777777" w:rsidR="007D72FE" w:rsidRDefault="00B924BB">
      <w:pPr>
        <w:pStyle w:val="1"/>
      </w:pPr>
      <w:r>
        <w:lastRenderedPageBreak/>
        <w:t>6. Подготовка записи</w:t>
      </w:r>
    </w:p>
    <w:p w14:paraId="2D810340" w14:textId="77777777" w:rsidR="007D72FE" w:rsidRPr="00532BDF" w:rsidRDefault="00B924BB">
      <w:pPr>
        <w:pStyle w:val="a"/>
        <w:rPr>
          <w:lang w:val="ru-RU"/>
        </w:rPr>
      </w:pPr>
      <w:r>
        <w:t>Выберите режим. «Текущая вкладка» записывает открытую вкладку браузера. «Экран или окно» позволяет выбрать весь экран либо отдельное приложение.</w:t>
      </w:r>
    </w:p>
    <w:p w14:paraId="49667BBA" w14:textId="77777777" w:rsidR="007D72FE" w:rsidRDefault="00B924BB">
      <w:pPr>
        <w:pStyle w:val="a"/>
      </w:pPr>
      <w:r>
        <w:t>Настройте камеру. Включите камеру при необходимости и выберите устройство. Разрешите доступ в системном окне браузера.</w:t>
      </w:r>
    </w:p>
    <w:p w14:paraId="7BA5615D" w14:textId="77777777" w:rsidR="007D72FE" w:rsidRPr="00532BDF" w:rsidRDefault="00B924BB">
      <w:pPr>
        <w:pStyle w:val="a"/>
        <w:rPr>
          <w:lang w:val="ru-RU"/>
        </w:rPr>
      </w:pPr>
      <w:r>
        <w:t>Настройте микрофон. Выберите микрофон, проверьте индикатор уровня и разрешите доступ к устройству.</w:t>
      </w:r>
    </w:p>
    <w:p w14:paraId="129521FA" w14:textId="77777777" w:rsidR="007D72FE" w:rsidRPr="00532BDF" w:rsidRDefault="00B924BB">
      <w:pPr>
        <w:pStyle w:val="a"/>
        <w:rPr>
          <w:lang w:val="ru-RU"/>
        </w:rPr>
      </w:pPr>
      <w:r>
        <w:t>Начните запись. Нажмите «Начать запись». Для режима экрана или окна выберите источник в системном окне браузера и нажмите «Поделиться».</w:t>
      </w:r>
    </w:p>
    <w:p w14:paraId="7E452A97" w14:textId="77777777" w:rsidR="007D72FE" w:rsidRPr="00532BDF" w:rsidRDefault="00B924BB">
      <w:pPr>
        <w:shd w:val="clear" w:color="auto" w:fill="F0EAFB"/>
        <w:spacing w:before="80" w:after="200" w:line="288" w:lineRule="auto"/>
        <w:ind w:left="259" w:right="259"/>
        <w:rPr>
          <w:lang w:val="ru-RU"/>
        </w:rPr>
      </w:pPr>
      <w:r>
        <w:t>Системный звук. При записи вкладки или экрана включите передачу звука в системном окне выбора источника, если в видео должен присутствовать звук сайта или приложения.</w:t>
      </w:r>
    </w:p>
    <w:p w14:paraId="3E7FDA97" w14:textId="77777777" w:rsidR="007D72FE" w:rsidRPr="00532BDF" w:rsidRDefault="00B924BB">
      <w:pPr>
        <w:pStyle w:val="1"/>
        <w:rPr>
          <w:lang w:val="ru-RU"/>
        </w:rPr>
      </w:pPr>
      <w:r>
        <w:t>7. Управление записью</w:t>
      </w:r>
    </w:p>
    <w:p w14:paraId="49F1B6E2" w14:textId="77777777" w:rsidR="007D72FE" w:rsidRPr="00532BDF" w:rsidRDefault="00B924BB">
      <w:pPr>
        <w:rPr>
          <w:lang w:val="ru-RU"/>
        </w:rPr>
      </w:pPr>
      <w:r>
        <w:t>Во время записи на экране отображается компактная панель управления. Она не попадает в итоговое видео при поддерживаемом браузером режиме захвата.</w:t>
      </w:r>
    </w:p>
    <w:p w14:paraId="5901E8BF" w14:textId="77777777" w:rsidR="007D72FE" w:rsidRPr="00532BDF" w:rsidRDefault="00B924BB">
      <w:pPr>
        <w:pStyle w:val="a0"/>
        <w:rPr>
          <w:lang w:val="ru-RU"/>
        </w:rPr>
      </w:pPr>
      <w:r>
        <w:t>таймер показывает продолжительность текущей записи;</w:t>
      </w:r>
    </w:p>
    <w:p w14:paraId="394ACFC3" w14:textId="77777777" w:rsidR="007D72FE" w:rsidRPr="00532BDF" w:rsidRDefault="00B924BB">
      <w:pPr>
        <w:pStyle w:val="a0"/>
        <w:rPr>
          <w:lang w:val="ru-RU"/>
        </w:rPr>
      </w:pPr>
      <w:r>
        <w:t>кнопка паузы временно останавливает запись, повторное нажатие продолжает её;</w:t>
      </w:r>
    </w:p>
    <w:p w14:paraId="061146A8" w14:textId="77777777" w:rsidR="007D72FE" w:rsidRPr="00532BDF" w:rsidRDefault="00B924BB">
      <w:pPr>
        <w:pStyle w:val="a0"/>
        <w:rPr>
          <w:lang w:val="ru-RU"/>
        </w:rPr>
      </w:pPr>
      <w:r>
        <w:t>кнопка завершения останавливает запись и запускает финальную загрузку;</w:t>
      </w:r>
    </w:p>
    <w:p w14:paraId="5FD05433" w14:textId="77777777" w:rsidR="007D72FE" w:rsidRPr="00532BDF" w:rsidRDefault="00B924BB">
      <w:pPr>
        <w:pStyle w:val="a0"/>
        <w:rPr>
          <w:lang w:val="ru-RU"/>
        </w:rPr>
      </w:pPr>
      <w:r>
        <w:t>кнопка удаления отменяет текущую запись;</w:t>
      </w:r>
    </w:p>
    <w:p w14:paraId="563B1912" w14:textId="77777777" w:rsidR="007D72FE" w:rsidRPr="00532BDF" w:rsidRDefault="00B924BB">
      <w:pPr>
        <w:pStyle w:val="a0"/>
        <w:rPr>
          <w:lang w:val="ru-RU"/>
        </w:rPr>
      </w:pPr>
      <w:r>
        <w:t>кнопка камеры скрывает или возвращает изображение с камеры;</w:t>
      </w:r>
    </w:p>
    <w:p w14:paraId="343D9AA3" w14:textId="77777777" w:rsidR="007D72FE" w:rsidRPr="00532BDF" w:rsidRDefault="00B924BB">
      <w:pPr>
        <w:pStyle w:val="a0"/>
        <w:rPr>
          <w:lang w:val="ru-RU"/>
        </w:rPr>
      </w:pPr>
      <w:r>
        <w:t>при переходах между страницами запись продолжает работать через фоновый процесс расширения.</w:t>
      </w:r>
    </w:p>
    <w:p w14:paraId="3A62238D" w14:textId="77777777" w:rsidR="007D72FE" w:rsidRPr="00532BDF" w:rsidRDefault="00B924BB">
      <w:pPr>
        <w:rPr>
          <w:lang w:val="ru-RU"/>
        </w:rPr>
      </w:pPr>
      <w:r w:rsidRPr="00532BDF">
        <w:rPr>
          <w:lang w:val="ru-RU"/>
        </w:rPr>
        <w:br w:type="page"/>
      </w:r>
    </w:p>
    <w:p w14:paraId="61FAA4DF" w14:textId="77777777" w:rsidR="007D72FE" w:rsidRDefault="00B924BB">
      <w:pPr>
        <w:pStyle w:val="1"/>
      </w:pPr>
      <w:r>
        <w:lastRenderedPageBreak/>
        <w:t>8. Завершение и загрузка видео</w:t>
      </w:r>
    </w:p>
    <w:p w14:paraId="6793F83E" w14:textId="77777777" w:rsidR="007D72FE" w:rsidRPr="00532BDF" w:rsidRDefault="00B924BB">
      <w:pPr>
        <w:pStyle w:val="a"/>
        <w:rPr>
          <w:lang w:val="ru-RU"/>
        </w:rPr>
      </w:pPr>
      <w:r>
        <w:t>Завершите запись. Нажмите квадратную кнопку завершения на панели управления.</w:t>
      </w:r>
    </w:p>
    <w:p w14:paraId="32A75EAE" w14:textId="77777777" w:rsidR="007D72FE" w:rsidRDefault="00B924BB">
      <w:pPr>
        <w:pStyle w:val="a"/>
      </w:pPr>
      <w:r>
        <w:t>Дождитесь загрузки. Расширение покажет состояние «Загружаем видео». Не закрывайте браузер до появления сообщения об успешной загрузке.</w:t>
      </w:r>
    </w:p>
    <w:p w14:paraId="59E81239" w14:textId="77777777" w:rsidR="007D72FE" w:rsidRPr="00532BDF" w:rsidRDefault="00B924BB">
      <w:pPr>
        <w:pStyle w:val="a"/>
        <w:rPr>
          <w:lang w:val="ru-RU"/>
        </w:rPr>
      </w:pPr>
      <w:r>
        <w:t>Откройте запись. Нажмите «Открыть видео». Если кнопка не нажата, запись всё равно появится в библиотеке активного пространства.</w:t>
      </w:r>
    </w:p>
    <w:p w14:paraId="37100CD1" w14:textId="77777777" w:rsidR="007D72FE" w:rsidRPr="00532BDF" w:rsidRDefault="00B924BB">
      <w:pPr>
        <w:pStyle w:val="a"/>
        <w:rPr>
          <w:lang w:val="ru-RU"/>
        </w:rPr>
      </w:pPr>
      <w:r>
        <w:t>Выберите папку. При необходимости нажмите «Выбрать папку» и поместите запись в существующую или новую папку.</w:t>
      </w:r>
    </w:p>
    <w:p w14:paraId="7DC88E48" w14:textId="77777777" w:rsidR="007D72FE" w:rsidRPr="00532BDF" w:rsidRDefault="00B924BB">
      <w:pPr>
        <w:rPr>
          <w:lang w:val="ru-RU"/>
        </w:rPr>
      </w:pPr>
      <w:r>
        <w:t>Видео становится доступным сразу после загрузки. Расшифровка, краткое описание и саммари формируются в фоне. Пока обработка не завершена, под видео отображается соответствующий статус.</w:t>
      </w:r>
    </w:p>
    <w:p w14:paraId="120750A0" w14:textId="77777777" w:rsidR="007D72FE" w:rsidRPr="00532BDF" w:rsidRDefault="00B924BB">
      <w:pPr>
        <w:pStyle w:val="1"/>
        <w:rPr>
          <w:lang w:val="ru-RU"/>
        </w:rPr>
      </w:pPr>
      <w:r>
        <w:t>9. Поиск записи в библиотеке</w:t>
      </w:r>
    </w:p>
    <w:p w14:paraId="3DACD654" w14:textId="77777777" w:rsidR="007D72FE" w:rsidRPr="00532BDF" w:rsidRDefault="00B924BB">
      <w:pPr>
        <w:pStyle w:val="a"/>
        <w:rPr>
          <w:lang w:val="ru-RU"/>
        </w:rPr>
      </w:pPr>
      <w:r>
        <w:t>Откройте библиотеку. Перейдите на https://unlv.ru/lk. Новые записи отображаются в начале списка.</w:t>
      </w:r>
    </w:p>
    <w:p w14:paraId="2AA723F1" w14:textId="77777777" w:rsidR="007D72FE" w:rsidRPr="00532BDF" w:rsidRDefault="00B924BB">
      <w:pPr>
        <w:pStyle w:val="a"/>
        <w:rPr>
          <w:lang w:val="ru-RU"/>
        </w:rPr>
      </w:pPr>
      <w:r>
        <w:t>Выберите представление. Используйте плитку или список, а также вкладки «Все», «Мои», «Избранные», «Смотреть позже» и «Ответы».</w:t>
      </w:r>
    </w:p>
    <w:p w14:paraId="691A9CB4" w14:textId="77777777" w:rsidR="007D72FE" w:rsidRPr="00532BDF" w:rsidRDefault="00B924BB">
      <w:pPr>
        <w:pStyle w:val="a"/>
        <w:rPr>
          <w:lang w:val="ru-RU"/>
        </w:rPr>
      </w:pPr>
      <w:r>
        <w:t>Откройте видео. Нажмите на обложку или название записи. Откроется страница видео с плеером, описанием, саммари и доступными инструментами.</w:t>
      </w:r>
    </w:p>
    <w:p w14:paraId="3CFAA285" w14:textId="77777777" w:rsidR="007D72FE" w:rsidRDefault="00B924BB">
      <w:pPr>
        <w:pStyle w:val="1"/>
      </w:pPr>
      <w:r>
        <w:t>10. Просмотр записанного видео</w:t>
      </w:r>
    </w:p>
    <w:p w14:paraId="7639AF31" w14:textId="77777777" w:rsidR="007D72FE" w:rsidRPr="00532BDF" w:rsidRDefault="00B924BB">
      <w:pPr>
        <w:pStyle w:val="a"/>
        <w:rPr>
          <w:lang w:val="ru-RU"/>
        </w:rPr>
      </w:pPr>
      <w:r>
        <w:t>Запустите воспроизведение. Нажмите большую кнопку воспроизведения в центре кадра или кнопку слева на панели плеера.</w:t>
      </w:r>
    </w:p>
    <w:p w14:paraId="1E02D3B4" w14:textId="77777777" w:rsidR="007D72FE" w:rsidRPr="00532BDF" w:rsidRDefault="00B924BB">
      <w:pPr>
        <w:pStyle w:val="a"/>
        <w:rPr>
          <w:lang w:val="ru-RU"/>
        </w:rPr>
      </w:pPr>
      <w:r>
        <w:t>Управляйте просмотром. Используйте паузу, шкалу времени, громкость и полноэкранный режим.</w:t>
      </w:r>
    </w:p>
    <w:p w14:paraId="6D805F41" w14:textId="77777777" w:rsidR="007D72FE" w:rsidRDefault="00B924BB">
      <w:pPr>
        <w:pStyle w:val="a"/>
      </w:pPr>
      <w:r>
        <w:t>Измените скорость. Наведите указатель на текущую скорость и выберите значение от 0,5× до 2×. Плеер пересчитает оставшееся время просмотра.</w:t>
      </w:r>
    </w:p>
    <w:p w14:paraId="70D329A9" w14:textId="77777777" w:rsidR="007D72FE" w:rsidRDefault="00B924BB">
      <w:pPr>
        <w:pStyle w:val="a"/>
      </w:pPr>
      <w:r>
        <w:t>Используйте саммари. Нажмите временную метку нужного пункта — плеер перейдёт к соответствующему месту. Активный пункт меняется автоматически по ходу воспроизведения.</w:t>
      </w:r>
    </w:p>
    <w:p w14:paraId="6FF22BB5" w14:textId="77777777" w:rsidR="007D72FE" w:rsidRPr="00532BDF" w:rsidRDefault="00B924BB">
      <w:pPr>
        <w:shd w:val="clear" w:color="auto" w:fill="F0EAFB"/>
        <w:spacing w:before="80" w:after="200" w:line="288" w:lineRule="auto"/>
        <w:ind w:left="259" w:right="259"/>
        <w:rPr>
          <w:lang w:val="ru-RU"/>
        </w:rPr>
      </w:pPr>
      <w:r>
        <w:t>Результат. Основной сценарий завершён: пользователь зарегистрирован, расширение установлено, запись загружена в библиотеку и воспроизводится в плеере Unlocal.</w:t>
      </w:r>
    </w:p>
    <w:p w14:paraId="3883AD93" w14:textId="77777777" w:rsidR="007D72FE" w:rsidRDefault="00B924BB">
      <w:pPr>
        <w:pStyle w:val="1"/>
      </w:pPr>
      <w:r>
        <w:lastRenderedPageBreak/>
        <w:t>11. Публикация и доступ</w:t>
      </w:r>
    </w:p>
    <w:p w14:paraId="2EA6ACC1" w14:textId="77777777" w:rsidR="007D72FE" w:rsidRPr="00532BDF" w:rsidRDefault="00B924BB">
      <w:pPr>
        <w:pStyle w:val="a"/>
        <w:rPr>
          <w:lang w:val="ru-RU"/>
        </w:rPr>
      </w:pPr>
      <w:r>
        <w:t>Откройте «Поделиться». Кнопка находится в верхней части страницы видео.</w:t>
      </w:r>
    </w:p>
    <w:p w14:paraId="4B3E4579" w14:textId="77777777" w:rsidR="007D72FE" w:rsidRPr="00532BDF" w:rsidRDefault="00B924BB">
      <w:pPr>
        <w:pStyle w:val="a"/>
        <w:rPr>
          <w:lang w:val="ru-RU"/>
        </w:rPr>
      </w:pPr>
      <w:r>
        <w:t>Выберите режим доступа. Доступ можно открыть всем по ссылке, пользователям Unlocal или только участникам пространства.</w:t>
      </w:r>
    </w:p>
    <w:p w14:paraId="2EFC193C" w14:textId="77777777" w:rsidR="007D72FE" w:rsidRPr="00532BDF" w:rsidRDefault="00B924BB">
      <w:pPr>
        <w:pStyle w:val="a"/>
        <w:rPr>
          <w:lang w:val="ru-RU"/>
        </w:rPr>
      </w:pPr>
      <w:r>
        <w:t>При необходимости задайте пароль. Пароль дополняет выбранный режим доступа.</w:t>
      </w:r>
    </w:p>
    <w:p w14:paraId="1860EA51" w14:textId="77777777" w:rsidR="007D72FE" w:rsidRPr="00532BDF" w:rsidRDefault="00B924BB">
      <w:pPr>
        <w:pStyle w:val="a"/>
        <w:rPr>
          <w:lang w:val="ru-RU"/>
        </w:rPr>
      </w:pPr>
      <w:r>
        <w:t>Скопируйте ссылку. Можно включить запуск с текущей секунды и отправить полученную ссылку зрителю.</w:t>
      </w:r>
    </w:p>
    <w:p w14:paraId="5909DEE5" w14:textId="77777777" w:rsidR="007D72FE" w:rsidRDefault="00B924BB">
      <w:pPr>
        <w:pStyle w:val="1"/>
      </w:pPr>
      <w:r>
        <w:t>12. Дополнительные возможности</w:t>
      </w:r>
    </w:p>
    <w:p w14:paraId="6AB8DD3E" w14:textId="77777777" w:rsidR="007D72FE" w:rsidRPr="00532BDF" w:rsidRDefault="00B924BB">
      <w:pPr>
        <w:pStyle w:val="a0"/>
        <w:rPr>
          <w:lang w:val="ru-RU"/>
        </w:rPr>
      </w:pPr>
      <w:r>
        <w:t>комментарии и ответы на комментарии под видео;</w:t>
      </w:r>
    </w:p>
    <w:p w14:paraId="510C7C7F" w14:textId="77777777" w:rsidR="007D72FE" w:rsidRPr="00532BDF" w:rsidRDefault="00B924BB">
      <w:pPr>
        <w:pStyle w:val="a0"/>
        <w:rPr>
          <w:lang w:val="ru-RU"/>
        </w:rPr>
      </w:pPr>
      <w:r>
        <w:t>видеоответы с записью экрана, микрофона и камеры;</w:t>
      </w:r>
    </w:p>
    <w:p w14:paraId="67110055" w14:textId="77777777" w:rsidR="007D72FE" w:rsidRPr="00532BDF" w:rsidRDefault="00B924BB">
      <w:pPr>
        <w:pStyle w:val="a0"/>
        <w:rPr>
          <w:lang w:val="ru-RU"/>
        </w:rPr>
      </w:pPr>
      <w:r>
        <w:t>редактирование названия, описания, обложки и состава видео;</w:t>
      </w:r>
    </w:p>
    <w:p w14:paraId="1246A1CF" w14:textId="77777777" w:rsidR="007D72FE" w:rsidRPr="00532BDF" w:rsidRDefault="00B924BB">
      <w:pPr>
        <w:pStyle w:val="a0"/>
        <w:rPr>
          <w:lang w:val="ru-RU"/>
        </w:rPr>
      </w:pPr>
      <w:r>
        <w:t>папки и перенос записей перетаскиванием;</w:t>
      </w:r>
    </w:p>
    <w:p w14:paraId="3ABA4F60" w14:textId="77777777" w:rsidR="007D72FE" w:rsidRPr="00532BDF" w:rsidRDefault="00B924BB">
      <w:pPr>
        <w:pStyle w:val="a0"/>
        <w:rPr>
          <w:lang w:val="ru-RU"/>
        </w:rPr>
      </w:pPr>
      <w:r>
        <w:t>настройка комментариев, видеоответов и шумоподавления;</w:t>
      </w:r>
    </w:p>
    <w:p w14:paraId="1883F32A" w14:textId="77777777" w:rsidR="007D72FE" w:rsidRPr="00532BDF" w:rsidRDefault="00B924BB">
      <w:pPr>
        <w:pStyle w:val="a0"/>
        <w:rPr>
          <w:lang w:val="ru-RU"/>
        </w:rPr>
      </w:pPr>
      <w:r>
        <w:t>аналитика открытий, времени и глубины просмотра;</w:t>
      </w:r>
    </w:p>
    <w:p w14:paraId="19144B35" w14:textId="77777777" w:rsidR="007D72FE" w:rsidRPr="00532BDF" w:rsidRDefault="00B924BB" w:rsidP="000169DD">
      <w:pPr>
        <w:pStyle w:val="a0"/>
        <w:spacing w:before="120"/>
        <w:rPr>
          <w:lang w:val="ru-RU"/>
        </w:rPr>
      </w:pPr>
      <w:r>
        <w:t>уведомления о первом просмотре, комментариях и видеоответах.</w:t>
      </w:r>
    </w:p>
    <w:p w14:paraId="3A95E587" w14:textId="77777777" w:rsidR="007D72FE" w:rsidRPr="00532BDF" w:rsidRDefault="00B924BB">
      <w:pPr>
        <w:rPr>
          <w:lang w:val="ru-RU"/>
        </w:rPr>
      </w:pPr>
      <w:r w:rsidRPr="00532BDF">
        <w:rPr>
          <w:lang w:val="ru-RU"/>
        </w:rPr>
        <w:br w:type="page"/>
      </w:r>
    </w:p>
    <w:p w14:paraId="23934B81" w14:textId="77777777" w:rsidR="007D72FE" w:rsidRDefault="00B924BB">
      <w:pPr>
        <w:pStyle w:val="1"/>
      </w:pPr>
      <w:r>
        <w:lastRenderedPageBreak/>
        <w:t>13. Типовые проблемы</w:t>
      </w:r>
    </w:p>
    <w:tbl>
      <w:tblPr>
        <w:tblW w:w="9360" w:type="dxa"/>
        <w:tblInd w:w="120" w:type="dxa"/>
        <w:tblBorders>
          <w:top w:val="single" w:sz="6" w:space="0" w:color="DED9E5"/>
          <w:left w:val="single" w:sz="6" w:space="0" w:color="DED9E5"/>
          <w:bottom w:val="single" w:sz="6" w:space="0" w:color="DED9E5"/>
          <w:right w:val="single" w:sz="6" w:space="0" w:color="DED9E5"/>
          <w:insideH w:val="single" w:sz="6" w:space="0" w:color="DED9E5"/>
          <w:insideV w:val="single" w:sz="6" w:space="0" w:color="DED9E5"/>
        </w:tblBorders>
        <w:tblLayout w:type="fixed"/>
        <w:tblLook w:val="04A0" w:firstRow="1" w:lastRow="0" w:firstColumn="1" w:lastColumn="0" w:noHBand="0" w:noVBand="1"/>
      </w:tblPr>
      <w:tblGrid>
        <w:gridCol w:w="3100"/>
        <w:gridCol w:w="6260"/>
      </w:tblGrid>
      <w:tr w:rsidR="007D72FE" w14:paraId="3F47A839" w14:textId="77777777">
        <w:trPr>
          <w:tblHeader/>
        </w:trPr>
        <w:tc>
          <w:tcPr>
            <w:tcW w:w="3100" w:type="dxa"/>
            <w:shd w:val="clear" w:color="auto" w:fill="F0EA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C45712" w14:textId="77777777" w:rsidR="007D72FE" w:rsidRDefault="00B924BB">
            <w:pPr>
              <w:spacing w:after="0" w:line="276" w:lineRule="auto"/>
            </w:pPr>
            <w:r>
              <w:rPr>
                <w:b/>
                <w:color w:val="4F378A"/>
              </w:rPr>
              <w:t>Ситуация</w:t>
            </w:r>
          </w:p>
        </w:tc>
        <w:tc>
          <w:tcPr>
            <w:tcW w:w="6260" w:type="dxa"/>
            <w:shd w:val="clear" w:color="auto" w:fill="F0EA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4D4B1E" w14:textId="77777777" w:rsidR="007D72FE" w:rsidRDefault="00B924BB">
            <w:pPr>
              <w:spacing w:after="0" w:line="276" w:lineRule="auto"/>
            </w:pPr>
            <w:r>
              <w:rPr>
                <w:b/>
                <w:color w:val="4F378A"/>
              </w:rPr>
              <w:t>Действие</w:t>
            </w:r>
          </w:p>
        </w:tc>
      </w:tr>
      <w:tr w:rsidR="007D72FE" w:rsidRPr="00532BDF" w14:paraId="437AC6E6" w14:textId="77777777">
        <w:tc>
          <w:tcPr>
            <w:tcW w:w="3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0D62E2" w14:textId="77777777" w:rsidR="007D72FE" w:rsidRPr="00532BDF" w:rsidRDefault="00B924BB">
            <w:pPr>
              <w:spacing w:after="0" w:line="276" w:lineRule="auto"/>
              <w:rPr>
                <w:lang w:val="ru-RU"/>
              </w:rPr>
            </w:pPr>
            <w:r w:rsidRPr="00532BDF">
              <w:rPr>
                <w:b/>
                <w:lang w:val="ru-RU"/>
              </w:rPr>
              <w:t>Браузер не показывает окно выбора экрана</w:t>
            </w:r>
          </w:p>
        </w:tc>
        <w:tc>
          <w:tcPr>
            <w:tcW w:w="626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973938" w14:textId="77777777" w:rsidR="007D72FE" w:rsidRPr="00532BDF" w:rsidRDefault="00B924BB">
            <w:pPr>
              <w:spacing w:after="0" w:line="276" w:lineRule="auto"/>
              <w:rPr>
                <w:lang w:val="ru-RU"/>
              </w:rPr>
            </w:pPr>
            <w:r w:rsidRPr="00532BDF">
              <w:rPr>
                <w:lang w:val="ru-RU"/>
              </w:rPr>
              <w:t>Проверьте разрешение на демонстрацию экрана, перезапустите браузер и повторите запуск записи.</w:t>
            </w:r>
          </w:p>
        </w:tc>
      </w:tr>
      <w:tr w:rsidR="007D72FE" w:rsidRPr="00532BDF" w14:paraId="3C208BAF" w14:textId="77777777">
        <w:tc>
          <w:tcPr>
            <w:tcW w:w="3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2D502D" w14:textId="77777777" w:rsidR="007D72FE" w:rsidRDefault="00B924BB">
            <w:pPr>
              <w:spacing w:after="0" w:line="276" w:lineRule="auto"/>
            </w:pPr>
            <w:r>
              <w:rPr>
                <w:b/>
              </w:rPr>
              <w:t>Камера или микрофон недоступны</w:t>
            </w:r>
          </w:p>
        </w:tc>
        <w:tc>
          <w:tcPr>
            <w:tcW w:w="626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69BA65" w14:textId="77777777" w:rsidR="007D72FE" w:rsidRPr="00532BDF" w:rsidRDefault="00B924BB">
            <w:pPr>
              <w:spacing w:after="0" w:line="276" w:lineRule="auto"/>
              <w:rPr>
                <w:lang w:val="ru-RU"/>
              </w:rPr>
            </w:pPr>
            <w:r w:rsidRPr="00532BDF">
              <w:rPr>
                <w:lang w:val="ru-RU"/>
              </w:rPr>
              <w:t>Нажмите значок разрешений рядом с адресом сайта, разрешите доступ к устройствам и перезагрузите страницу.</w:t>
            </w:r>
          </w:p>
        </w:tc>
      </w:tr>
      <w:tr w:rsidR="007D72FE" w:rsidRPr="00532BDF" w14:paraId="4EEE5C8D" w14:textId="77777777">
        <w:tc>
          <w:tcPr>
            <w:tcW w:w="3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79B8DFE" w14:textId="77777777" w:rsidR="007D72FE" w:rsidRDefault="00B924BB">
            <w:pPr>
              <w:spacing w:after="0" w:line="276" w:lineRule="auto"/>
            </w:pPr>
            <w:r>
              <w:rPr>
                <w:b/>
              </w:rPr>
              <w:t>Расширение не видит авторизацию</w:t>
            </w:r>
          </w:p>
        </w:tc>
        <w:tc>
          <w:tcPr>
            <w:tcW w:w="626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A325D0" w14:textId="77777777" w:rsidR="007D72FE" w:rsidRPr="00532BDF" w:rsidRDefault="00B924BB">
            <w:pPr>
              <w:spacing w:after="0" w:line="276" w:lineRule="auto"/>
              <w:rPr>
                <w:lang w:val="ru-RU"/>
              </w:rPr>
            </w:pPr>
            <w:r w:rsidRPr="00532BDF">
              <w:rPr>
                <w:lang w:val="ru-RU"/>
              </w:rPr>
              <w:t xml:space="preserve">Войдите в </w:t>
            </w:r>
            <w:r>
              <w:t>https</w:t>
            </w:r>
            <w:r w:rsidRPr="00532BDF">
              <w:rPr>
                <w:lang w:val="ru-RU"/>
              </w:rPr>
              <w:t>://</w:t>
            </w:r>
            <w:r>
              <w:t>unlv</w:t>
            </w:r>
            <w:r w:rsidRPr="00532BDF">
              <w:rPr>
                <w:lang w:val="ru-RU"/>
              </w:rPr>
              <w:t>.</w:t>
            </w:r>
            <w:r>
              <w:t>ru</w:t>
            </w:r>
            <w:r w:rsidRPr="00532BDF">
              <w:rPr>
                <w:lang w:val="ru-RU"/>
              </w:rPr>
              <w:t>/</w:t>
            </w:r>
            <w:r>
              <w:t>lk</w:t>
            </w:r>
            <w:r w:rsidRPr="00532BDF">
              <w:rPr>
                <w:lang w:val="ru-RU"/>
              </w:rPr>
              <w:t xml:space="preserve"> в том же профиле браузера, затем перезагрузите расширение на </w:t>
            </w:r>
            <w:r>
              <w:t>chrome</w:t>
            </w:r>
            <w:r w:rsidRPr="00532BDF">
              <w:rPr>
                <w:lang w:val="ru-RU"/>
              </w:rPr>
              <w:t>://</w:t>
            </w:r>
            <w:r>
              <w:t>extensions</w:t>
            </w:r>
            <w:r w:rsidRPr="00532BDF">
              <w:rPr>
                <w:lang w:val="ru-RU"/>
              </w:rPr>
              <w:t>.</w:t>
            </w:r>
          </w:p>
        </w:tc>
      </w:tr>
      <w:tr w:rsidR="007D72FE" w:rsidRPr="00532BDF" w14:paraId="2662EDA9" w14:textId="77777777">
        <w:tc>
          <w:tcPr>
            <w:tcW w:w="3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616BB5" w14:textId="77777777" w:rsidR="007D72FE" w:rsidRDefault="00B924BB">
            <w:pPr>
              <w:spacing w:after="0" w:line="276" w:lineRule="auto"/>
            </w:pPr>
            <w:r>
              <w:rPr>
                <w:b/>
              </w:rPr>
              <w:t>Запись запрещена на странице</w:t>
            </w:r>
          </w:p>
        </w:tc>
        <w:tc>
          <w:tcPr>
            <w:tcW w:w="626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6DDA78" w14:textId="77777777" w:rsidR="007D72FE" w:rsidRPr="00532BDF" w:rsidRDefault="00B924BB">
            <w:pPr>
              <w:spacing w:after="0" w:line="276" w:lineRule="auto"/>
              <w:rPr>
                <w:lang w:val="ru-RU"/>
              </w:rPr>
            </w:pPr>
            <w:r w:rsidRPr="00532BDF">
              <w:rPr>
                <w:lang w:val="ru-RU"/>
              </w:rPr>
              <w:t xml:space="preserve">Откройте доску </w:t>
            </w:r>
            <w:r>
              <w:t>https</w:t>
            </w:r>
            <w:r w:rsidRPr="00532BDF">
              <w:rPr>
                <w:lang w:val="ru-RU"/>
              </w:rPr>
              <w:t>://</w:t>
            </w:r>
            <w:r>
              <w:t>unlv</w:t>
            </w:r>
            <w:r w:rsidRPr="00532BDF">
              <w:rPr>
                <w:lang w:val="ru-RU"/>
              </w:rPr>
              <w:t>.</w:t>
            </w:r>
            <w:r>
              <w:t>ru</w:t>
            </w:r>
            <w:r w:rsidRPr="00532BDF">
              <w:rPr>
                <w:lang w:val="ru-RU"/>
              </w:rPr>
              <w:t>/</w:t>
            </w:r>
            <w:r>
              <w:t>record</w:t>
            </w:r>
            <w:r w:rsidRPr="00532BDF">
              <w:rPr>
                <w:lang w:val="ru-RU"/>
              </w:rPr>
              <w:t>, подготовьте материалы и начните запись с неё.</w:t>
            </w:r>
          </w:p>
        </w:tc>
      </w:tr>
      <w:tr w:rsidR="007D72FE" w:rsidRPr="00532BDF" w14:paraId="59DC5304" w14:textId="77777777">
        <w:tc>
          <w:tcPr>
            <w:tcW w:w="3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442B7C" w14:textId="77777777" w:rsidR="007D72FE" w:rsidRDefault="00B924BB">
            <w:pPr>
              <w:spacing w:after="0" w:line="276" w:lineRule="auto"/>
            </w:pPr>
            <w:r>
              <w:rPr>
                <w:b/>
              </w:rPr>
              <w:t>Загрузка прервалась</w:t>
            </w:r>
          </w:p>
        </w:tc>
        <w:tc>
          <w:tcPr>
            <w:tcW w:w="626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E450BA4" w14:textId="77777777" w:rsidR="007D72FE" w:rsidRPr="00532BDF" w:rsidRDefault="00B924BB">
            <w:pPr>
              <w:spacing w:after="0" w:line="276" w:lineRule="auto"/>
              <w:rPr>
                <w:lang w:val="ru-RU"/>
              </w:rPr>
            </w:pPr>
            <w:r w:rsidRPr="00532BDF">
              <w:rPr>
                <w:lang w:val="ru-RU"/>
              </w:rPr>
              <w:t>Проверьте интернет-соединение. Расширение сохраняет данные локально и предлагает повторить загрузку или сохранить файл.</w:t>
            </w:r>
          </w:p>
        </w:tc>
      </w:tr>
      <w:tr w:rsidR="007D72FE" w:rsidRPr="00532BDF" w14:paraId="4E51BD1A" w14:textId="77777777">
        <w:tc>
          <w:tcPr>
            <w:tcW w:w="3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69A262" w14:textId="77777777" w:rsidR="007D72FE" w:rsidRDefault="00B924BB">
            <w:pPr>
              <w:spacing w:after="0" w:line="276" w:lineRule="auto"/>
            </w:pPr>
            <w:r>
              <w:rPr>
                <w:b/>
              </w:rPr>
              <w:t>Видео ещё обрабатывается</w:t>
            </w:r>
          </w:p>
        </w:tc>
        <w:tc>
          <w:tcPr>
            <w:tcW w:w="626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38772F4" w14:textId="77777777" w:rsidR="007D72FE" w:rsidRPr="00532BDF" w:rsidRDefault="00B924BB">
            <w:pPr>
              <w:spacing w:after="0" w:line="276" w:lineRule="auto"/>
              <w:rPr>
                <w:lang w:val="ru-RU"/>
              </w:rPr>
            </w:pPr>
            <w:r w:rsidRPr="00532BDF">
              <w:rPr>
                <w:lang w:val="ru-RU"/>
              </w:rPr>
              <w:t>Запись уже можно смотреть; качество, описание и саммари обновятся после фоновой обработки.</w:t>
            </w:r>
          </w:p>
        </w:tc>
      </w:tr>
    </w:tbl>
    <w:p w14:paraId="30D06CB5" w14:textId="77777777" w:rsidR="007D72FE" w:rsidRPr="00532BDF" w:rsidRDefault="00B924BB">
      <w:pPr>
        <w:pStyle w:val="1"/>
        <w:rPr>
          <w:lang w:val="ru-RU"/>
        </w:rPr>
      </w:pPr>
      <w:r>
        <w:t>14. Техническая поддержка</w:t>
      </w:r>
    </w:p>
    <w:p w14:paraId="46E72290" w14:textId="77777777" w:rsidR="007D72FE" w:rsidRPr="00532BDF" w:rsidRDefault="00B924BB">
      <w:pPr>
        <w:rPr>
          <w:lang w:val="ru-RU"/>
        </w:rPr>
      </w:pPr>
      <w:r>
        <w:t>Сообщения о сбоях и вопросы по эксплуатации принимаются по электронной почте privet@unlv.ru. В обращении рекомендуется указать браузер и его версию, операционную систему, адрес страницы, время возникновения проблемы и приложить снимок экрана.</w:t>
      </w:r>
    </w:p>
    <w:p w14:paraId="2C25BABE" w14:textId="77777777" w:rsidR="007D72FE" w:rsidRPr="00532BDF" w:rsidRDefault="00B924BB">
      <w:pPr>
        <w:shd w:val="clear" w:color="auto" w:fill="F0EAFB"/>
        <w:spacing w:before="80" w:after="200" w:line="288" w:lineRule="auto"/>
        <w:ind w:left="259" w:right="259"/>
        <w:rPr>
          <w:lang w:val="ru-RU"/>
        </w:rPr>
      </w:pPr>
      <w:r>
        <w:t>Экспертная проверка. Тестовая учётная запись для экспертов Реестра ПО предоставляется отдельно от публичного руководства. Учётные данные не публикуются в составе документа и передаются уполномоченному эксперту безопасным способом.</w:t>
      </w:r>
    </w:p>
    <w:sectPr w:rsidR="007D72FE" w:rsidRPr="00532BDF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E076C" w14:textId="77777777" w:rsidR="00B924BB" w:rsidRDefault="00B924BB">
      <w:pPr>
        <w:spacing w:after="0" w:line="240" w:lineRule="auto"/>
      </w:pPr>
      <w:r>
        <w:separator/>
      </w:r>
    </w:p>
  </w:endnote>
  <w:endnote w:type="continuationSeparator" w:id="0">
    <w:p w14:paraId="1D6577C6" w14:textId="77777777" w:rsidR="00B924BB" w:rsidRDefault="00B92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D34D2" w14:textId="77777777" w:rsidR="007D72FE" w:rsidRDefault="00B924BB">
    <w:pPr>
      <w:pStyle w:val="a7"/>
    </w:pPr>
    <w:r>
      <w:rPr>
        <w:sz w:val="15"/>
      </w:rPr>
      <w:t>ООО «Студия Радмейт»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8EC7E" w14:textId="77777777" w:rsidR="00B924BB" w:rsidRDefault="00B924BB">
      <w:pPr>
        <w:spacing w:after="0" w:line="240" w:lineRule="auto"/>
      </w:pPr>
      <w:r>
        <w:separator/>
      </w:r>
    </w:p>
  </w:footnote>
  <w:footnote w:type="continuationSeparator" w:id="0">
    <w:p w14:paraId="0F27DF5A" w14:textId="77777777" w:rsidR="00B924BB" w:rsidRDefault="00B92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B7BA1" w14:textId="77777777" w:rsidR="007D72FE" w:rsidRDefault="00B924BB">
    <w:pPr>
      <w:pStyle w:val="a5"/>
      <w:jc w:val="right"/>
    </w:pPr>
    <w:r>
      <w:t>Unlocal · Руководство пользователя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5515177">
    <w:abstractNumId w:val="8"/>
  </w:num>
  <w:num w:numId="2" w16cid:durableId="1922793048">
    <w:abstractNumId w:val="6"/>
  </w:num>
  <w:num w:numId="3" w16cid:durableId="576062514">
    <w:abstractNumId w:val="5"/>
  </w:num>
  <w:num w:numId="4" w16cid:durableId="165245344">
    <w:abstractNumId w:val="4"/>
  </w:num>
  <w:num w:numId="5" w16cid:durableId="579489645">
    <w:abstractNumId w:val="7"/>
  </w:num>
  <w:num w:numId="6" w16cid:durableId="1770352178">
    <w:abstractNumId w:val="3"/>
  </w:num>
  <w:num w:numId="7" w16cid:durableId="590700730">
    <w:abstractNumId w:val="2"/>
  </w:num>
  <w:num w:numId="8" w16cid:durableId="931595996">
    <w:abstractNumId w:val="1"/>
  </w:num>
  <w:num w:numId="9" w16cid:durableId="1713380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9DD"/>
    <w:rsid w:val="00034616"/>
    <w:rsid w:val="0006063C"/>
    <w:rsid w:val="0015074B"/>
    <w:rsid w:val="0029639D"/>
    <w:rsid w:val="00326F90"/>
    <w:rsid w:val="00532BDF"/>
    <w:rsid w:val="006D6BDE"/>
    <w:rsid w:val="00751119"/>
    <w:rsid w:val="007D72FE"/>
    <w:rsid w:val="00AA1D8D"/>
    <w:rsid w:val="00B1090D"/>
    <w:rsid w:val="00B47730"/>
    <w:rsid w:val="00B924B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9F4C7D"/>
  <w14:defaultImageDpi w14:val="300"/>
  <w15:docId w15:val="{30EDF1DA-0CB3-4F2A-80F1-5D6F3AA58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00" w:lineRule="auto"/>
    </w:pPr>
    <w:rPr>
      <w:rFonts w:ascii="Calibri" w:hAnsi="Calibri"/>
      <w:color w:val="211D2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4F378A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4F378A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ind w:left="540" w:hanging="271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ind w:left="540" w:hanging="271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1505</Words>
  <Characters>8583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Unlocal</dc:title>
  <dc:subject>Регистрация, установка расширения, запись и просмотр видео</dc:subject>
  <dc:creator>ООО «Продуктовая Студия Радмейт»</dc:creator>
  <cp:keywords>Unlocal, руководство пользователя, запись экрана, видео</cp:keywords>
  <dc:description>generated by python-docx</dc:description>
  <cp:lastModifiedBy>Геннадий Шутко</cp:lastModifiedBy>
  <cp:revision>3</cp:revision>
  <dcterms:created xsi:type="dcterms:W3CDTF">2013-12-23T23:15:00Z</dcterms:created>
  <dcterms:modified xsi:type="dcterms:W3CDTF">2026-08-13T11:12:00Z</dcterms:modified>
  <cp:category/>
</cp:coreProperties>
</file>